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085" w:rsidRPr="00BF4FD5" w:rsidRDefault="009F2085" w:rsidP="009F2085">
      <w:pPr>
        <w:shd w:val="clear" w:color="auto" w:fill="FFFFFF"/>
        <w:autoSpaceDE w:val="0"/>
        <w:autoSpaceDN w:val="0"/>
        <w:adjustRightInd w:val="0"/>
        <w:ind w:right="-6" w:firstLine="709"/>
        <w:jc w:val="right"/>
        <w:rPr>
          <w:rFonts w:hAnsi="Arial"/>
          <w:i/>
          <w:color w:val="000000"/>
          <w:sz w:val="24"/>
          <w:szCs w:val="24"/>
          <w:lang w:val="en-US"/>
        </w:rPr>
      </w:pPr>
    </w:p>
    <w:p w:rsidR="009F2085" w:rsidRDefault="009F2085" w:rsidP="009F2085">
      <w:pPr>
        <w:shd w:val="clear" w:color="auto" w:fill="FFFFFF"/>
        <w:autoSpaceDE w:val="0"/>
        <w:autoSpaceDN w:val="0"/>
        <w:adjustRightInd w:val="0"/>
        <w:ind w:right="-6" w:firstLine="709"/>
        <w:jc w:val="right"/>
        <w:rPr>
          <w:rFonts w:hAnsi="Arial"/>
          <w:color w:val="000000"/>
          <w:sz w:val="24"/>
          <w:szCs w:val="24"/>
        </w:rPr>
      </w:pPr>
    </w:p>
    <w:tbl>
      <w:tblPr>
        <w:tblW w:w="9781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4111"/>
        <w:gridCol w:w="1843"/>
        <w:gridCol w:w="3827"/>
      </w:tblGrid>
      <w:tr w:rsidR="009F2085" w:rsidRPr="004D5190" w:rsidTr="003172AD">
        <w:trPr>
          <w:trHeight w:val="1418"/>
        </w:trPr>
        <w:tc>
          <w:tcPr>
            <w:tcW w:w="4111" w:type="dxa"/>
          </w:tcPr>
          <w:p w:rsidR="009F2085" w:rsidRDefault="009F2085" w:rsidP="003172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  <w:r>
              <w:rPr>
                <w:sz w:val="28"/>
                <w:szCs w:val="28"/>
              </w:rPr>
              <w:br w:type="page"/>
            </w:r>
          </w:p>
          <w:p w:rsidR="009F2085" w:rsidRPr="00F16B19" w:rsidRDefault="009F2085" w:rsidP="003172AD">
            <w:pPr>
              <w:jc w:val="center"/>
              <w:rPr>
                <w:b/>
                <w:sz w:val="25"/>
                <w:szCs w:val="25"/>
              </w:rPr>
            </w:pPr>
            <w:r w:rsidRPr="00D0456B">
              <w:rPr>
                <w:b/>
                <w:sz w:val="28"/>
                <w:szCs w:val="25"/>
              </w:rPr>
              <w:t>Министерство</w:t>
            </w:r>
            <w:r w:rsidRPr="00D0456B">
              <w:rPr>
                <w:b/>
                <w:sz w:val="28"/>
                <w:szCs w:val="25"/>
              </w:rPr>
              <w:br/>
              <w:t>образования и науки</w:t>
            </w:r>
            <w:r w:rsidRPr="00D0456B">
              <w:rPr>
                <w:b/>
                <w:sz w:val="28"/>
                <w:szCs w:val="25"/>
              </w:rPr>
              <w:br/>
              <w:t>Республики Саха (Якутия)</w:t>
            </w:r>
          </w:p>
          <w:p w:rsidR="009F2085" w:rsidRPr="007A5665" w:rsidRDefault="009F2085" w:rsidP="003172AD">
            <w:pPr>
              <w:rPr>
                <w:sz w:val="25"/>
                <w:szCs w:val="25"/>
              </w:rPr>
            </w:pPr>
          </w:p>
        </w:tc>
        <w:tc>
          <w:tcPr>
            <w:tcW w:w="1843" w:type="dxa"/>
          </w:tcPr>
          <w:p w:rsidR="009F2085" w:rsidRPr="004D5190" w:rsidRDefault="009F2085" w:rsidP="003172AD">
            <w:pPr>
              <w:ind w:left="34" w:right="-108" w:firstLine="284"/>
              <w:rPr>
                <w:rFonts w:ascii="Times Sakha" w:hAnsi="Times Sakha"/>
              </w:rPr>
            </w:pPr>
            <w:r w:rsidRPr="00913320">
              <w:rPr>
                <w:rFonts w:ascii="Times Sakha" w:hAnsi="Times Sakha"/>
                <w:noProof/>
                <w:color w:val="0000FF"/>
              </w:rPr>
              <w:drawing>
                <wp:inline distT="0" distB="0" distL="0" distR="0" wp14:anchorId="5302223B" wp14:editId="13E80E3C">
                  <wp:extent cx="676275" cy="676275"/>
                  <wp:effectExtent l="0" t="0" r="9525" b="9525"/>
                  <wp:docPr id="74" name="Рисунок 74" descr="Герб РС(Я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Герб РС(Я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9F2085" w:rsidRDefault="009F2085" w:rsidP="003172AD">
            <w:pPr>
              <w:jc w:val="center"/>
              <w:rPr>
                <w:b/>
                <w:sz w:val="28"/>
                <w:szCs w:val="25"/>
              </w:rPr>
            </w:pPr>
          </w:p>
          <w:p w:rsidR="009F2085" w:rsidRPr="00D0456B" w:rsidRDefault="009F2085" w:rsidP="003172AD">
            <w:pPr>
              <w:jc w:val="center"/>
              <w:rPr>
                <w:b/>
                <w:sz w:val="28"/>
                <w:szCs w:val="25"/>
              </w:rPr>
            </w:pPr>
            <w:r w:rsidRPr="00D0456B">
              <w:rPr>
                <w:b/>
                <w:sz w:val="28"/>
                <w:szCs w:val="25"/>
              </w:rPr>
              <w:t xml:space="preserve">Саха </w:t>
            </w:r>
            <w:proofErr w:type="spellStart"/>
            <w:r w:rsidRPr="00D0456B">
              <w:rPr>
                <w:b/>
                <w:sz w:val="28"/>
                <w:szCs w:val="25"/>
              </w:rPr>
              <w:t>Өрөспүүбүлүкэтин</w:t>
            </w:r>
            <w:proofErr w:type="spellEnd"/>
            <w:r w:rsidRPr="00D0456B">
              <w:rPr>
                <w:b/>
                <w:sz w:val="28"/>
                <w:szCs w:val="25"/>
              </w:rPr>
              <w:br/>
            </w:r>
            <w:r w:rsidRPr="00D0456B">
              <w:rPr>
                <w:b/>
                <w:sz w:val="28"/>
                <w:szCs w:val="25"/>
                <w:lang w:val="sah-RU"/>
              </w:rPr>
              <w:t>Үөрэххэ уонна наукаҕа</w:t>
            </w:r>
          </w:p>
          <w:p w:rsidR="009F2085" w:rsidRPr="00D0456B" w:rsidRDefault="009F2085" w:rsidP="003172AD">
            <w:pPr>
              <w:jc w:val="center"/>
              <w:rPr>
                <w:b/>
                <w:sz w:val="28"/>
                <w:szCs w:val="25"/>
              </w:rPr>
            </w:pPr>
            <w:proofErr w:type="spellStart"/>
            <w:r w:rsidRPr="00D0456B">
              <w:rPr>
                <w:b/>
                <w:sz w:val="28"/>
                <w:szCs w:val="25"/>
              </w:rPr>
              <w:t>министиэристибэтэ</w:t>
            </w:r>
            <w:proofErr w:type="spellEnd"/>
          </w:p>
          <w:p w:rsidR="009F2085" w:rsidRPr="00D462C2" w:rsidRDefault="009F2085" w:rsidP="003172AD">
            <w:pPr>
              <w:rPr>
                <w:sz w:val="25"/>
                <w:szCs w:val="25"/>
              </w:rPr>
            </w:pPr>
          </w:p>
        </w:tc>
      </w:tr>
    </w:tbl>
    <w:p w:rsidR="009F2085" w:rsidRPr="005B491B" w:rsidRDefault="009F2085" w:rsidP="009F2085">
      <w:pPr>
        <w:rPr>
          <w:sz w:val="24"/>
          <w:szCs w:val="24"/>
        </w:rPr>
      </w:pPr>
    </w:p>
    <w:p w:rsidR="009F2085" w:rsidRDefault="009F2085" w:rsidP="009F20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E51235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 </w:t>
      </w:r>
      <w:r w:rsidRPr="00E51235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 </w:t>
      </w:r>
      <w:r w:rsidRPr="00E51235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E51235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 </w:t>
      </w:r>
      <w:r w:rsidRPr="00E51235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E51235">
        <w:rPr>
          <w:b/>
          <w:sz w:val="28"/>
          <w:szCs w:val="28"/>
        </w:rPr>
        <w:t>З</w:t>
      </w:r>
    </w:p>
    <w:p w:rsidR="009F2085" w:rsidRDefault="009F2085" w:rsidP="009F2085">
      <w:pPr>
        <w:jc w:val="center"/>
        <w:rPr>
          <w:b/>
          <w:sz w:val="28"/>
          <w:szCs w:val="28"/>
        </w:rPr>
      </w:pPr>
    </w:p>
    <w:p w:rsidR="009F2085" w:rsidRPr="006D14B5" w:rsidRDefault="00DC23A4" w:rsidP="009F2085">
      <w:pPr>
        <w:rPr>
          <w:sz w:val="28"/>
          <w:szCs w:val="28"/>
        </w:rPr>
      </w:pP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>17»</w:t>
      </w:r>
      <w:r w:rsidR="009F2085" w:rsidRPr="006D14B5">
        <w:rPr>
          <w:sz w:val="28"/>
          <w:szCs w:val="28"/>
        </w:rPr>
        <w:t>_</w:t>
      </w:r>
      <w:proofErr w:type="gramEnd"/>
      <w:r w:rsidR="009F2085" w:rsidRPr="006D14B5">
        <w:rPr>
          <w:sz w:val="28"/>
          <w:szCs w:val="28"/>
        </w:rPr>
        <w:t>_</w:t>
      </w:r>
      <w:r w:rsidRPr="00DC23A4">
        <w:rPr>
          <w:sz w:val="28"/>
          <w:szCs w:val="28"/>
          <w:u w:val="single"/>
        </w:rPr>
        <w:t>июня</w:t>
      </w:r>
      <w:r>
        <w:rPr>
          <w:sz w:val="28"/>
          <w:szCs w:val="28"/>
        </w:rPr>
        <w:t>____ 20</w:t>
      </w:r>
      <w:r w:rsidRPr="00DC23A4">
        <w:rPr>
          <w:sz w:val="28"/>
          <w:szCs w:val="28"/>
          <w:u w:val="single"/>
        </w:rPr>
        <w:t>20</w:t>
      </w:r>
      <w:r w:rsidR="009F2085" w:rsidRPr="006D14B5">
        <w:rPr>
          <w:sz w:val="28"/>
          <w:szCs w:val="28"/>
        </w:rPr>
        <w:t xml:space="preserve"> г.                                                  </w:t>
      </w:r>
      <w:r w:rsidR="009F2085">
        <w:rPr>
          <w:sz w:val="28"/>
          <w:szCs w:val="28"/>
        </w:rPr>
        <w:t xml:space="preserve">            </w:t>
      </w:r>
      <w:r w:rsidR="009F2085" w:rsidRPr="006D14B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</w:t>
      </w:r>
      <w:r w:rsidR="009F2085" w:rsidRPr="006D14B5">
        <w:rPr>
          <w:sz w:val="28"/>
          <w:szCs w:val="28"/>
        </w:rPr>
        <w:t>№ _</w:t>
      </w:r>
      <w:r w:rsidRPr="00DC23A4">
        <w:rPr>
          <w:sz w:val="28"/>
          <w:szCs w:val="28"/>
          <w:u w:val="single"/>
        </w:rPr>
        <w:t>437</w:t>
      </w:r>
      <w:r w:rsidR="009F2085" w:rsidRPr="006D14B5">
        <w:rPr>
          <w:sz w:val="28"/>
          <w:szCs w:val="28"/>
        </w:rPr>
        <w:t>__</w:t>
      </w:r>
    </w:p>
    <w:p w:rsidR="009F2085" w:rsidRPr="00DA5696" w:rsidRDefault="009F2085" w:rsidP="009F2085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21244">
        <w:rPr>
          <w:sz w:val="28"/>
          <w:szCs w:val="28"/>
        </w:rPr>
        <w:t>г. Якутск</w:t>
      </w:r>
    </w:p>
    <w:p w:rsidR="009F2085" w:rsidRDefault="009F2085" w:rsidP="00C17AB9">
      <w:pPr>
        <w:spacing w:line="360" w:lineRule="exact"/>
        <w:rPr>
          <w:b/>
          <w:sz w:val="26"/>
          <w:szCs w:val="26"/>
        </w:rPr>
      </w:pPr>
    </w:p>
    <w:p w:rsidR="009F2085" w:rsidRPr="00885765" w:rsidRDefault="009F2085" w:rsidP="00C17AB9">
      <w:pPr>
        <w:spacing w:line="360" w:lineRule="exact"/>
        <w:jc w:val="center"/>
        <w:rPr>
          <w:b/>
          <w:sz w:val="28"/>
          <w:szCs w:val="28"/>
        </w:rPr>
      </w:pPr>
      <w:r w:rsidRPr="00885765">
        <w:rPr>
          <w:b/>
          <w:sz w:val="28"/>
          <w:szCs w:val="28"/>
        </w:rPr>
        <w:t xml:space="preserve">Об утверждении Устава </w:t>
      </w:r>
      <w:r w:rsidR="00206BE8">
        <w:rPr>
          <w:b/>
          <w:sz w:val="28"/>
          <w:szCs w:val="28"/>
          <w:lang w:bidi="ru-RU"/>
        </w:rPr>
        <w:t>г</w:t>
      </w:r>
      <w:r w:rsidR="00206BE8" w:rsidRPr="00206BE8">
        <w:rPr>
          <w:b/>
          <w:sz w:val="28"/>
          <w:szCs w:val="28"/>
          <w:lang w:bidi="ru-RU"/>
        </w:rPr>
        <w:t>осударственно</w:t>
      </w:r>
      <w:r w:rsidR="00206BE8">
        <w:rPr>
          <w:b/>
          <w:sz w:val="28"/>
          <w:szCs w:val="28"/>
          <w:lang w:bidi="ru-RU"/>
        </w:rPr>
        <w:t>го бюджетного</w:t>
      </w:r>
      <w:r w:rsidR="00206BE8" w:rsidRPr="00206BE8">
        <w:rPr>
          <w:b/>
          <w:sz w:val="28"/>
          <w:szCs w:val="28"/>
          <w:lang w:bidi="ru-RU"/>
        </w:rPr>
        <w:t xml:space="preserve"> </w:t>
      </w:r>
      <w:r w:rsidR="00206BE8">
        <w:rPr>
          <w:b/>
          <w:sz w:val="28"/>
          <w:szCs w:val="28"/>
          <w:lang w:val="sah-RU"/>
        </w:rPr>
        <w:t>профессионального образовательного</w:t>
      </w:r>
      <w:r w:rsidR="00206BE8" w:rsidRPr="00206BE8">
        <w:rPr>
          <w:b/>
          <w:sz w:val="28"/>
          <w:szCs w:val="28"/>
          <w:lang w:val="sah-RU"/>
        </w:rPr>
        <w:t xml:space="preserve"> </w:t>
      </w:r>
      <w:r w:rsidR="00206BE8">
        <w:rPr>
          <w:b/>
          <w:sz w:val="28"/>
          <w:szCs w:val="28"/>
          <w:lang w:bidi="ru-RU"/>
        </w:rPr>
        <w:t>учреждения</w:t>
      </w:r>
      <w:r w:rsidR="00206BE8" w:rsidRPr="00206BE8">
        <w:rPr>
          <w:b/>
          <w:sz w:val="28"/>
          <w:szCs w:val="28"/>
          <w:lang w:bidi="ru-RU"/>
        </w:rPr>
        <w:t xml:space="preserve"> Республики Саха (Якутия)</w:t>
      </w:r>
      <w:r w:rsidR="00206BE8" w:rsidRPr="00206BE8">
        <w:rPr>
          <w:b/>
          <w:sz w:val="28"/>
          <w:szCs w:val="28"/>
          <w:lang w:val="sah-RU"/>
        </w:rPr>
        <w:t xml:space="preserve"> </w:t>
      </w:r>
      <w:r w:rsidR="00206BE8" w:rsidRPr="00206BE8">
        <w:rPr>
          <w:b/>
          <w:sz w:val="28"/>
          <w:szCs w:val="28"/>
          <w:lang w:bidi="ru-RU"/>
        </w:rPr>
        <w:t>«</w:t>
      </w:r>
      <w:r w:rsidR="00206BE8" w:rsidRPr="00206BE8">
        <w:rPr>
          <w:b/>
          <w:sz w:val="28"/>
          <w:szCs w:val="28"/>
          <w:lang w:val="sah-RU"/>
        </w:rPr>
        <w:t xml:space="preserve">Центр подготовки рабочих кадров </w:t>
      </w:r>
      <w:r w:rsidR="00206BE8" w:rsidRPr="00206BE8">
        <w:rPr>
          <w:b/>
          <w:sz w:val="28"/>
          <w:szCs w:val="28"/>
          <w:lang w:bidi="ru-RU"/>
        </w:rPr>
        <w:t>«</w:t>
      </w:r>
      <w:r w:rsidR="00206BE8" w:rsidRPr="00206BE8">
        <w:rPr>
          <w:b/>
          <w:sz w:val="28"/>
          <w:szCs w:val="28"/>
          <w:lang w:val="sah-RU"/>
        </w:rPr>
        <w:t>Арктика</w:t>
      </w:r>
      <w:r w:rsidR="00206BE8" w:rsidRPr="00206BE8">
        <w:rPr>
          <w:b/>
          <w:sz w:val="28"/>
          <w:szCs w:val="28"/>
          <w:lang w:bidi="ru-RU"/>
        </w:rPr>
        <w:t>»</w:t>
      </w:r>
    </w:p>
    <w:p w:rsidR="009F2085" w:rsidRPr="00F80013" w:rsidRDefault="009F2085" w:rsidP="00C17AB9">
      <w:pPr>
        <w:spacing w:line="360" w:lineRule="exact"/>
        <w:rPr>
          <w:b/>
          <w:sz w:val="26"/>
          <w:szCs w:val="26"/>
        </w:rPr>
      </w:pPr>
    </w:p>
    <w:p w:rsidR="009F2085" w:rsidRPr="00D22ED8" w:rsidRDefault="009F2085" w:rsidP="00C17AB9">
      <w:pPr>
        <w:spacing w:line="360" w:lineRule="exact"/>
        <w:ind w:firstLine="708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80013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Указом Президента Ре</w:t>
      </w:r>
      <w:r w:rsidR="00206BE8">
        <w:rPr>
          <w:sz w:val="28"/>
          <w:szCs w:val="28"/>
        </w:rPr>
        <w:t>спублики Саха (Якутия) от 10 января 2011</w:t>
      </w:r>
      <w:r w:rsidRPr="00F80013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</w:t>
      </w:r>
      <w:r w:rsidR="00206BE8">
        <w:rPr>
          <w:sz w:val="28"/>
          <w:szCs w:val="28"/>
        </w:rPr>
        <w:t xml:space="preserve"> 463</w:t>
      </w:r>
      <w:r>
        <w:rPr>
          <w:sz w:val="28"/>
          <w:szCs w:val="28"/>
        </w:rPr>
        <w:t xml:space="preserve"> </w:t>
      </w:r>
      <w:r w:rsidRPr="00F80013">
        <w:rPr>
          <w:sz w:val="28"/>
          <w:szCs w:val="28"/>
        </w:rPr>
        <w:t>«</w:t>
      </w:r>
      <w:r>
        <w:rPr>
          <w:bCs/>
          <w:color w:val="000000"/>
          <w:sz w:val="28"/>
          <w:szCs w:val="28"/>
          <w:shd w:val="clear" w:color="auto" w:fill="FFFFFF"/>
        </w:rPr>
        <w:t>О</w:t>
      </w:r>
      <w:r w:rsidR="00206BE8">
        <w:rPr>
          <w:bCs/>
          <w:color w:val="000000"/>
          <w:sz w:val="28"/>
          <w:szCs w:val="28"/>
          <w:shd w:val="clear" w:color="auto" w:fill="FFFFFF"/>
        </w:rPr>
        <w:t xml:space="preserve"> бюджетных </w:t>
      </w:r>
      <w:r>
        <w:rPr>
          <w:bCs/>
          <w:color w:val="000000"/>
          <w:sz w:val="28"/>
          <w:szCs w:val="28"/>
          <w:shd w:val="clear" w:color="auto" w:fill="FFFFFF"/>
        </w:rPr>
        <w:t xml:space="preserve">учреждениях Республики Саха (Якутия)», на основании </w:t>
      </w:r>
      <w:r w:rsidR="00BC0224" w:rsidRPr="00BC0224">
        <w:rPr>
          <w:bCs/>
          <w:color w:val="000000"/>
          <w:sz w:val="28"/>
          <w:szCs w:val="28"/>
          <w:shd w:val="clear" w:color="auto" w:fill="FFFFFF"/>
        </w:rPr>
        <w:t>распоряжения Правительства Республики Саха (Якутия) от 17 марта 2020</w:t>
      </w:r>
      <w:r w:rsidR="00BC022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BC0224" w:rsidRPr="00BC0224">
        <w:rPr>
          <w:bCs/>
          <w:color w:val="000000"/>
          <w:sz w:val="28"/>
          <w:szCs w:val="28"/>
          <w:shd w:val="clear" w:color="auto" w:fill="FFFFFF"/>
        </w:rPr>
        <w:t>г. № 259-р “О создании государственного бюджетного профессионального образовательного учреждения Республики Саха (Якутия) «Центр подготовки рабочих кадров “Арктика”» путем реорганизации в форме слияния государственного бюджетного профессионального образовательного учреждения Республики Саха (Якутия) «</w:t>
      </w:r>
      <w:proofErr w:type="spellStart"/>
      <w:r w:rsidR="00BC0224" w:rsidRPr="00BC0224">
        <w:rPr>
          <w:bCs/>
          <w:color w:val="000000"/>
          <w:sz w:val="28"/>
          <w:szCs w:val="28"/>
          <w:shd w:val="clear" w:color="auto" w:fill="FFFFFF"/>
        </w:rPr>
        <w:t>Верхоянский</w:t>
      </w:r>
      <w:proofErr w:type="spellEnd"/>
      <w:r w:rsidR="00BC0224" w:rsidRPr="00BC0224">
        <w:rPr>
          <w:bCs/>
          <w:color w:val="000000"/>
          <w:sz w:val="28"/>
          <w:szCs w:val="28"/>
          <w:shd w:val="clear" w:color="auto" w:fill="FFFFFF"/>
        </w:rPr>
        <w:t xml:space="preserve"> многопрофильный лицей», государственного бюджетного профессионального образовательного учре</w:t>
      </w:r>
      <w:bookmarkStart w:id="0" w:name="_GoBack"/>
      <w:bookmarkEnd w:id="0"/>
      <w:r w:rsidR="00BC0224" w:rsidRPr="00BC0224">
        <w:rPr>
          <w:bCs/>
          <w:color w:val="000000"/>
          <w:sz w:val="28"/>
          <w:szCs w:val="28"/>
          <w:shd w:val="clear" w:color="auto" w:fill="FFFFFF"/>
        </w:rPr>
        <w:t>ждения Республики Саха (Якутия) «</w:t>
      </w:r>
      <w:proofErr w:type="spellStart"/>
      <w:r w:rsidR="00BC0224" w:rsidRPr="00BC0224">
        <w:rPr>
          <w:bCs/>
          <w:color w:val="000000"/>
          <w:sz w:val="28"/>
          <w:szCs w:val="28"/>
          <w:shd w:val="clear" w:color="auto" w:fill="FFFFFF"/>
        </w:rPr>
        <w:t>Жиганский</w:t>
      </w:r>
      <w:proofErr w:type="spellEnd"/>
      <w:r w:rsidR="00BC0224" w:rsidRPr="00BC0224">
        <w:rPr>
          <w:bCs/>
          <w:color w:val="000000"/>
          <w:sz w:val="28"/>
          <w:szCs w:val="28"/>
          <w:shd w:val="clear" w:color="auto" w:fill="FFFFFF"/>
        </w:rPr>
        <w:t xml:space="preserve"> многопрофильный лицей», государственного бюджетного профессионального образовательного учреждения Республики Саха (Якутия) «Тиксинский многопрофильный лицей»</w:t>
      </w:r>
      <w:r w:rsidR="00BC0224">
        <w:rPr>
          <w:bCs/>
          <w:color w:val="000000"/>
          <w:sz w:val="28"/>
          <w:szCs w:val="28"/>
          <w:shd w:val="clear" w:color="auto" w:fill="FFFFFF"/>
        </w:rPr>
        <w:t xml:space="preserve">, </w:t>
      </w:r>
      <w:r>
        <w:rPr>
          <w:bCs/>
          <w:color w:val="000000"/>
          <w:sz w:val="28"/>
          <w:szCs w:val="28"/>
          <w:shd w:val="clear" w:color="auto" w:fill="FFFFFF"/>
        </w:rPr>
        <w:t xml:space="preserve">приказа Министерства имущественных и земельных отношений Республики Саха (Якутия) от 07.05.2020 № П-06-67 «Об утверждении типовых уставов государственных учреждений Республики Саха (Якутия)» (зарегистрирован 22.05.2020 № </w:t>
      </w:r>
      <w:r>
        <w:rPr>
          <w:bCs/>
          <w:color w:val="000000"/>
          <w:sz w:val="28"/>
          <w:szCs w:val="28"/>
          <w:shd w:val="clear" w:color="auto" w:fill="FFFFFF"/>
          <w:lang w:val="en-US"/>
        </w:rPr>
        <w:t>R</w:t>
      </w:r>
      <w:r w:rsidRPr="00D22ED8">
        <w:rPr>
          <w:bCs/>
          <w:color w:val="000000"/>
          <w:sz w:val="28"/>
          <w:szCs w:val="28"/>
          <w:shd w:val="clear" w:color="auto" w:fill="FFFFFF"/>
          <w:lang w:val="en-US"/>
        </w:rPr>
        <w:t>U</w:t>
      </w:r>
      <w:r w:rsidRPr="00D22ED8">
        <w:rPr>
          <w:bCs/>
          <w:color w:val="000000"/>
          <w:sz w:val="28"/>
          <w:szCs w:val="28"/>
          <w:shd w:val="clear" w:color="auto" w:fill="FFFFFF"/>
        </w:rPr>
        <w:t>140142020269</w:t>
      </w:r>
      <w:r>
        <w:rPr>
          <w:bCs/>
          <w:color w:val="000000"/>
          <w:sz w:val="28"/>
          <w:szCs w:val="28"/>
          <w:shd w:val="clear" w:color="auto" w:fill="FFFFFF"/>
        </w:rPr>
        <w:t xml:space="preserve">) </w:t>
      </w:r>
      <w:r w:rsidRPr="00D22ED8">
        <w:rPr>
          <w:bCs/>
          <w:color w:val="000000"/>
          <w:sz w:val="28"/>
          <w:szCs w:val="28"/>
          <w:shd w:val="clear" w:color="auto" w:fill="FFFFFF"/>
        </w:rPr>
        <w:t>приказываю:</w:t>
      </w:r>
    </w:p>
    <w:p w:rsidR="009F2085" w:rsidRPr="00D22ED8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D22ED8">
        <w:rPr>
          <w:sz w:val="28"/>
          <w:szCs w:val="28"/>
        </w:rPr>
        <w:t xml:space="preserve">Утвердить Устав </w:t>
      </w:r>
      <w:r w:rsidR="00206BE8" w:rsidRPr="00206BE8">
        <w:rPr>
          <w:sz w:val="28"/>
          <w:szCs w:val="28"/>
        </w:rPr>
        <w:t>государственного бюджетного профессионального образовательного учреждения Республики Саха (Якутия) «Центр подготовки рабочих кадров «Арктика»</w:t>
      </w:r>
      <w:r>
        <w:rPr>
          <w:sz w:val="28"/>
          <w:szCs w:val="28"/>
        </w:rPr>
        <w:t xml:space="preserve"> </w:t>
      </w:r>
      <w:r w:rsidRPr="00D22ED8">
        <w:rPr>
          <w:sz w:val="28"/>
          <w:szCs w:val="28"/>
        </w:rPr>
        <w:t xml:space="preserve">согласно </w:t>
      </w:r>
      <w:proofErr w:type="gramStart"/>
      <w:r w:rsidRPr="00D22ED8">
        <w:rPr>
          <w:sz w:val="28"/>
          <w:szCs w:val="28"/>
        </w:rPr>
        <w:t>приложению</w:t>
      </w:r>
      <w:proofErr w:type="gramEnd"/>
      <w:r w:rsidRPr="00D22ED8">
        <w:rPr>
          <w:sz w:val="28"/>
          <w:szCs w:val="28"/>
        </w:rPr>
        <w:t xml:space="preserve"> к настоящему приказу.</w:t>
      </w:r>
    </w:p>
    <w:p w:rsidR="009F2085" w:rsidRPr="00BF4FD5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D22ED8">
        <w:rPr>
          <w:sz w:val="28"/>
          <w:szCs w:val="28"/>
        </w:rPr>
        <w:t xml:space="preserve">Директору </w:t>
      </w:r>
      <w:r w:rsidR="00C93CE3" w:rsidRPr="00206BE8">
        <w:rPr>
          <w:sz w:val="28"/>
          <w:szCs w:val="28"/>
        </w:rPr>
        <w:t xml:space="preserve">государственного бюджетного профессионального </w:t>
      </w:r>
      <w:r w:rsidR="00C93CE3" w:rsidRPr="00BF4FD5">
        <w:rPr>
          <w:sz w:val="28"/>
          <w:szCs w:val="28"/>
        </w:rPr>
        <w:t>образовательного учреждения Республики Саха (Якутия) «</w:t>
      </w:r>
      <w:proofErr w:type="spellStart"/>
      <w:r w:rsidR="00BC0224">
        <w:rPr>
          <w:sz w:val="28"/>
          <w:szCs w:val="28"/>
        </w:rPr>
        <w:t>Жиганский</w:t>
      </w:r>
      <w:proofErr w:type="spellEnd"/>
      <w:r w:rsidR="00BC0224">
        <w:rPr>
          <w:sz w:val="28"/>
          <w:szCs w:val="28"/>
        </w:rPr>
        <w:t xml:space="preserve"> многопрофильный</w:t>
      </w:r>
      <w:r w:rsidR="00783491">
        <w:rPr>
          <w:sz w:val="28"/>
          <w:szCs w:val="28"/>
        </w:rPr>
        <w:t xml:space="preserve"> лицей</w:t>
      </w:r>
      <w:r w:rsidR="00C93CE3" w:rsidRPr="00BF4FD5">
        <w:rPr>
          <w:sz w:val="28"/>
          <w:szCs w:val="28"/>
        </w:rPr>
        <w:t xml:space="preserve">» </w:t>
      </w:r>
      <w:r w:rsidRPr="00BF4FD5">
        <w:rPr>
          <w:sz w:val="28"/>
          <w:szCs w:val="28"/>
        </w:rPr>
        <w:t>(</w:t>
      </w:r>
      <w:r w:rsidR="0057353F" w:rsidRPr="00BF4FD5">
        <w:rPr>
          <w:sz w:val="28"/>
          <w:szCs w:val="28"/>
        </w:rPr>
        <w:t>Сокольникова Е.А.</w:t>
      </w:r>
      <w:r w:rsidRPr="00BF4FD5">
        <w:rPr>
          <w:sz w:val="28"/>
          <w:szCs w:val="28"/>
        </w:rPr>
        <w:t>):</w:t>
      </w:r>
    </w:p>
    <w:p w:rsidR="009F2085" w:rsidRPr="00BF4FD5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 w:rsidRPr="00BF4FD5">
        <w:rPr>
          <w:sz w:val="28"/>
          <w:szCs w:val="28"/>
        </w:rPr>
        <w:t>2.1. обеспечить государственную регистрацию Устава в порядке, установленном законодательством;</w:t>
      </w:r>
    </w:p>
    <w:p w:rsidR="009F2085" w:rsidRPr="00BF4FD5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 w:rsidRPr="00BF4FD5">
        <w:rPr>
          <w:sz w:val="28"/>
          <w:szCs w:val="28"/>
        </w:rPr>
        <w:lastRenderedPageBreak/>
        <w:t>2.2. после государственной регистрации в установленном законом порядке в срок не позднее 10 (десяти) рабочих дней представить в Министерство образования и науки Республики Саха (Якутия) и Министерства имущественных и земельных отношений Республики Саха (Якутия) копию устава в новой редакции с отметкой об его государственной регистрации;</w:t>
      </w:r>
    </w:p>
    <w:p w:rsidR="00F14D1A" w:rsidRPr="00BF4FD5" w:rsidRDefault="009F2085" w:rsidP="00F14D1A">
      <w:pPr>
        <w:spacing w:line="360" w:lineRule="exact"/>
        <w:ind w:firstLine="708"/>
        <w:jc w:val="both"/>
        <w:rPr>
          <w:sz w:val="28"/>
          <w:szCs w:val="28"/>
        </w:rPr>
      </w:pPr>
      <w:r w:rsidRPr="00BF4FD5">
        <w:rPr>
          <w:sz w:val="28"/>
          <w:szCs w:val="28"/>
        </w:rPr>
        <w:t>2.3. разместить насто</w:t>
      </w:r>
      <w:r w:rsidR="00F14D1A">
        <w:rPr>
          <w:sz w:val="28"/>
          <w:szCs w:val="28"/>
        </w:rPr>
        <w:t xml:space="preserve">ящий приказ на официальном сайтах </w:t>
      </w:r>
      <w:r w:rsidR="00F14D1A" w:rsidRPr="00F14D1A">
        <w:rPr>
          <w:sz w:val="28"/>
          <w:szCs w:val="28"/>
        </w:rPr>
        <w:t>государственного бюджетного профессионального образовательного учреждения Республики Саха (Якутия) «</w:t>
      </w:r>
      <w:proofErr w:type="spellStart"/>
      <w:r w:rsidR="00F14D1A" w:rsidRPr="00F14D1A">
        <w:rPr>
          <w:sz w:val="28"/>
          <w:szCs w:val="28"/>
        </w:rPr>
        <w:t>Верхоянский</w:t>
      </w:r>
      <w:proofErr w:type="spellEnd"/>
      <w:r w:rsidR="00F14D1A" w:rsidRPr="00F14D1A">
        <w:rPr>
          <w:sz w:val="28"/>
          <w:szCs w:val="28"/>
        </w:rPr>
        <w:t xml:space="preserve"> многопрофильный лицей», государственного бюджетного профессионального образовательного учреждения Республики Саха (Якутия) «</w:t>
      </w:r>
      <w:proofErr w:type="spellStart"/>
      <w:r w:rsidR="00F14D1A" w:rsidRPr="00F14D1A">
        <w:rPr>
          <w:sz w:val="28"/>
          <w:szCs w:val="28"/>
        </w:rPr>
        <w:t>Жиганский</w:t>
      </w:r>
      <w:proofErr w:type="spellEnd"/>
      <w:r w:rsidR="00F14D1A" w:rsidRPr="00F14D1A">
        <w:rPr>
          <w:sz w:val="28"/>
          <w:szCs w:val="28"/>
        </w:rPr>
        <w:t xml:space="preserve"> многопрофильный лицей», государственного бюджетного профессионального образовательного учреждения Республики Саха (Якутия) «Тиксинский многопрофильный лицей»</w:t>
      </w:r>
      <w:r w:rsidR="00F14D1A">
        <w:rPr>
          <w:sz w:val="28"/>
          <w:szCs w:val="28"/>
        </w:rPr>
        <w:t xml:space="preserve"> по адресам: </w:t>
      </w:r>
      <w:hyperlink r:id="rId5" w:history="1">
        <w:r w:rsidR="00F14D1A" w:rsidRPr="00F87ECF">
          <w:rPr>
            <w:rStyle w:val="a5"/>
            <w:sz w:val="28"/>
            <w:szCs w:val="28"/>
          </w:rPr>
          <w:t>https://batproflicey.jimbo.com</w:t>
        </w:r>
      </w:hyperlink>
      <w:r w:rsidR="00F14D1A">
        <w:rPr>
          <w:sz w:val="28"/>
          <w:szCs w:val="28"/>
        </w:rPr>
        <w:t xml:space="preserve">, </w:t>
      </w:r>
      <w:hyperlink r:id="rId6" w:history="1">
        <w:r w:rsidR="00F14D1A" w:rsidRPr="00F87ECF">
          <w:rPr>
            <w:rStyle w:val="a5"/>
            <w:sz w:val="28"/>
            <w:szCs w:val="28"/>
          </w:rPr>
          <w:t>https://zhigzhml.sakhaschool.ru</w:t>
        </w:r>
      </w:hyperlink>
      <w:r w:rsidR="00F14D1A">
        <w:rPr>
          <w:sz w:val="28"/>
          <w:szCs w:val="28"/>
        </w:rPr>
        <w:t xml:space="preserve">, </w:t>
      </w:r>
      <w:hyperlink r:id="rId7" w:history="1">
        <w:r w:rsidR="00F14D1A" w:rsidRPr="00F87ECF">
          <w:rPr>
            <w:rStyle w:val="a5"/>
            <w:sz w:val="28"/>
            <w:szCs w:val="28"/>
          </w:rPr>
          <w:t>https://gboupu33.wixsite.com/licey</w:t>
        </w:r>
      </w:hyperlink>
      <w:r w:rsidR="00F14D1A">
        <w:rPr>
          <w:sz w:val="28"/>
          <w:szCs w:val="28"/>
        </w:rPr>
        <w:t>.</w:t>
      </w:r>
    </w:p>
    <w:p w:rsidR="009F2085" w:rsidRPr="00BF4FD5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 w:rsidRPr="00BF4FD5">
        <w:rPr>
          <w:sz w:val="28"/>
          <w:szCs w:val="28"/>
        </w:rPr>
        <w:t>2.4. обеспечить организацию работы Учреждения в соответствии с настоящим Уставом.</w:t>
      </w:r>
    </w:p>
    <w:p w:rsidR="009F2085" w:rsidRDefault="009F2085" w:rsidP="00C17AB9">
      <w:pPr>
        <w:spacing w:line="360" w:lineRule="exact"/>
        <w:ind w:firstLine="708"/>
        <w:jc w:val="both"/>
        <w:rPr>
          <w:sz w:val="28"/>
          <w:szCs w:val="28"/>
        </w:rPr>
      </w:pPr>
      <w:r w:rsidRPr="00BF4FD5">
        <w:rPr>
          <w:sz w:val="28"/>
          <w:szCs w:val="28"/>
        </w:rPr>
        <w:t>3. Контроль исполнения</w:t>
      </w:r>
      <w:r w:rsidRPr="00D22ED8">
        <w:rPr>
          <w:sz w:val="28"/>
          <w:szCs w:val="28"/>
        </w:rPr>
        <w:t xml:space="preserve"> настоящего приказа возложить на заместителя министра </w:t>
      </w:r>
      <w:r w:rsidR="00C93CE3">
        <w:rPr>
          <w:sz w:val="28"/>
          <w:szCs w:val="28"/>
        </w:rPr>
        <w:t>Соколову Н.А.</w:t>
      </w:r>
    </w:p>
    <w:p w:rsidR="009F2085" w:rsidRDefault="009F2085" w:rsidP="009F2085">
      <w:pPr>
        <w:spacing w:line="360" w:lineRule="auto"/>
        <w:ind w:firstLine="708"/>
        <w:jc w:val="both"/>
        <w:rPr>
          <w:sz w:val="28"/>
          <w:szCs w:val="28"/>
        </w:rPr>
      </w:pPr>
    </w:p>
    <w:p w:rsidR="009F2085" w:rsidRDefault="009F2085" w:rsidP="009F2085">
      <w:pPr>
        <w:jc w:val="both"/>
        <w:rPr>
          <w:sz w:val="28"/>
          <w:szCs w:val="28"/>
        </w:rPr>
      </w:pPr>
      <w:r>
        <w:rPr>
          <w:iCs/>
          <w:noProof/>
          <w:sz w:val="28"/>
        </w:rPr>
        <w:drawing>
          <wp:anchor distT="0" distB="0" distL="114300" distR="114300" simplePos="0" relativeHeight="251659264" behindDoc="0" locked="0" layoutInCell="1" allowOverlap="1" wp14:anchorId="4876D908" wp14:editId="1270DB74">
            <wp:simplePos x="0" y="0"/>
            <wp:positionH relativeFrom="margin">
              <wp:posOffset>0</wp:posOffset>
            </wp:positionH>
            <wp:positionV relativeFrom="paragraph">
              <wp:posOffset>205105</wp:posOffset>
            </wp:positionV>
            <wp:extent cx="5940425" cy="1226185"/>
            <wp:effectExtent l="0" t="0" r="3175" b="0"/>
            <wp:wrapThrough wrapText="bothSides">
              <wp:wrapPolygon edited="0">
                <wp:start x="0" y="0"/>
                <wp:lineTo x="0" y="21141"/>
                <wp:lineTo x="21542" y="21141"/>
                <wp:lineTo x="21542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новая эцп министра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26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2085" w:rsidRDefault="009F2085" w:rsidP="009F2085">
      <w:pPr>
        <w:pStyle w:val="ConsPlusNormal"/>
        <w:ind w:right="-6" w:firstLine="709"/>
        <w:jc w:val="right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</w:p>
    <w:p w:rsidR="00D17754" w:rsidRDefault="00D17754"/>
    <w:sectPr w:rsidR="00D17754" w:rsidSect="00E204B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Sakh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085"/>
    <w:rsid w:val="00206BE8"/>
    <w:rsid w:val="0057353F"/>
    <w:rsid w:val="00783491"/>
    <w:rsid w:val="009F2085"/>
    <w:rsid w:val="00BC0224"/>
    <w:rsid w:val="00BF4FD5"/>
    <w:rsid w:val="00C17AB9"/>
    <w:rsid w:val="00C93CE3"/>
    <w:rsid w:val="00D17754"/>
    <w:rsid w:val="00DC23A4"/>
    <w:rsid w:val="00F14D1A"/>
    <w:rsid w:val="00F8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C1492"/>
  <w15:docId w15:val="{16C6E1F3-9CAE-44FC-9FE1-51C93D40D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20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208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735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353F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F14D1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https://gboupu33.wixsite.com/lice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higzhml.sakhaschool.ru" TargetMode="External"/><Relationship Id="rId5" Type="http://schemas.openxmlformats.org/officeDocument/2006/relationships/hyperlink" Target="https://batproflicey.jimbo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Директор</cp:lastModifiedBy>
  <cp:revision>8</cp:revision>
  <dcterms:created xsi:type="dcterms:W3CDTF">2020-05-29T04:04:00Z</dcterms:created>
  <dcterms:modified xsi:type="dcterms:W3CDTF">2020-06-23T02:58:00Z</dcterms:modified>
</cp:coreProperties>
</file>